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中学教育专业认证标准</w:t>
      </w:r>
    </w:p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（第一级）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《中学教育专业认证标准（第一级）》是国家对中学教育专业办学的基本要求，主要依据国家教育法规和中学教师专业标准、教师教育课程标准制定。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本标准适用于普通高等学校培养中学教师的本科师范类专业。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67"/>
        <w:gridCol w:w="3793"/>
        <w:gridCol w:w="2835"/>
      </w:tblGrid>
      <w:tr w:rsidR="00C41079" w:rsidTr="00E50F39">
        <w:trPr>
          <w:trHeight w:val="841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维度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监测指标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参考标准</w:t>
            </w:r>
          </w:p>
        </w:tc>
      </w:tr>
      <w:tr w:rsidR="00C41079" w:rsidTr="00E50F39">
        <w:trPr>
          <w:trHeight w:val="30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课程与教学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教师教育课程学分[1]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必修课≥10学分</w:t>
            </w:r>
          </w:p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总学分≥14学分</w:t>
            </w:r>
          </w:p>
        </w:tc>
      </w:tr>
      <w:tr w:rsidR="00C41079" w:rsidTr="00E50F39">
        <w:trPr>
          <w:trHeight w:val="276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人文社会与科学素养课程学分占总学分比例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≥10%</w:t>
            </w:r>
          </w:p>
        </w:tc>
      </w:tr>
      <w:tr w:rsidR="00C41079" w:rsidTr="00C41079">
        <w:trPr>
          <w:trHeight w:val="856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学科专业课程学分占总学分比例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≥50%</w:t>
            </w:r>
          </w:p>
        </w:tc>
      </w:tr>
      <w:tr w:rsidR="00C41079" w:rsidTr="00C41079">
        <w:trPr>
          <w:trHeight w:val="8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教育实践时间 [2]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≥18周</w:t>
            </w:r>
          </w:p>
        </w:tc>
      </w:tr>
      <w:tr w:rsidR="00C41079" w:rsidTr="00E50F39">
        <w:trPr>
          <w:trHeight w:val="27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实习生数与教育实践基地数比例[3][4]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≤20:1</w:t>
            </w:r>
          </w:p>
        </w:tc>
      </w:tr>
      <w:tr w:rsidR="00C41079" w:rsidTr="00C41079">
        <w:trPr>
          <w:trHeight w:val="846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师资</w:t>
            </w:r>
          </w:p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队伍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生师比[5]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≤18:1</w:t>
            </w:r>
          </w:p>
        </w:tc>
      </w:tr>
      <w:tr w:rsidR="00C41079" w:rsidTr="00C41079">
        <w:trPr>
          <w:trHeight w:val="86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学科课程与教学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论教师</w:t>
            </w:r>
            <w:proofErr w:type="gramEnd"/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</w:t>
            </w:r>
          </w:p>
        </w:tc>
      </w:tr>
      <w:tr w:rsidR="00C41079" w:rsidTr="00E50F39">
        <w:trPr>
          <w:trHeight w:val="319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具有高级职称教师占专任教师比例[8]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≥学校平均水平</w:t>
            </w:r>
          </w:p>
        </w:tc>
      </w:tr>
      <w:tr w:rsidR="00C41079" w:rsidTr="00E50F39">
        <w:trPr>
          <w:trHeight w:val="160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博士学位教师占专任教师比例[9]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≥60%</w:t>
            </w:r>
          </w:p>
        </w:tc>
      </w:tr>
      <w:tr w:rsidR="00C41079" w:rsidTr="00C41079">
        <w:trPr>
          <w:trHeight w:val="121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硕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博士学位教师占专任教师比例[9]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≥60%</w:t>
            </w:r>
          </w:p>
        </w:tc>
      </w:tr>
      <w:tr w:rsidR="00C41079" w:rsidTr="00C41079">
        <w:trPr>
          <w:trHeight w:val="988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中学兼职教师占教师教育课程教师比例[10]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≥20%</w:t>
            </w:r>
          </w:p>
        </w:tc>
      </w:tr>
      <w:tr w:rsidR="00C41079" w:rsidTr="00C41079">
        <w:trPr>
          <w:trHeight w:val="60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支持</w:t>
            </w:r>
          </w:p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条件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教学日常运行支出占生均拨款总额与学费收入之和的比例[11][12][13]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≥13%</w:t>
            </w:r>
          </w:p>
        </w:tc>
      </w:tr>
      <w:tr w:rsidR="00C41079" w:rsidTr="00E50F39">
        <w:trPr>
          <w:trHeight w:val="98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均教学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日常运行支出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≥学校平均水平 </w:t>
            </w:r>
          </w:p>
        </w:tc>
      </w:tr>
      <w:tr w:rsidR="00C41079" w:rsidTr="00E50F39">
        <w:trPr>
          <w:trHeight w:val="187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生均教育实践经费[14]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≥学校平均水平 </w:t>
            </w:r>
          </w:p>
        </w:tc>
      </w:tr>
      <w:tr w:rsidR="00C41079" w:rsidTr="00E50F39">
        <w:trPr>
          <w:trHeight w:val="301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生均教育类纸质图书[15]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≥30册 </w:t>
            </w:r>
          </w:p>
        </w:tc>
      </w:tr>
      <w:tr w:rsidR="00C41079" w:rsidTr="00E50F39">
        <w:trPr>
          <w:trHeight w:val="242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每6个实习生配备中学学科教材≥1套</w:t>
            </w:r>
          </w:p>
        </w:tc>
      </w:tr>
      <w:tr w:rsidR="00C41079" w:rsidTr="00E50F39">
        <w:trPr>
          <w:trHeight w:val="304"/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微格教学、语言技能、书写技能、学科实验教学实训室等教学设施</w:t>
            </w:r>
          </w:p>
        </w:tc>
        <w:tc>
          <w:tcPr>
            <w:tcW w:w="2835" w:type="dxa"/>
            <w:vAlign w:val="center"/>
          </w:tcPr>
          <w:p w:rsidR="00C41079" w:rsidRDefault="00C41079" w:rsidP="00E50F39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</w:t>
            </w:r>
          </w:p>
        </w:tc>
      </w:tr>
    </w:tbl>
    <w:p w:rsidR="00C41079" w:rsidRDefault="00C41079" w:rsidP="00C41079">
      <w:pPr>
        <w:spacing w:line="360" w:lineRule="auto"/>
        <w:rPr>
          <w:rFonts w:ascii="宋体" w:hAnsi="宋体" w:cs="宋体" w:hint="eastAsia"/>
          <w:sz w:val="24"/>
        </w:rPr>
      </w:pPr>
    </w:p>
    <w:p w:rsidR="00C41079" w:rsidRDefault="00C41079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中学教育专业认证标准</w:t>
      </w:r>
    </w:p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（第二级）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《中学教育专业认证标准（第二级）》是国家对中学教育专业教学质量的合格要求，主要依据国家教育法规和中学教师专业标准、教师教育课程标准制定。</w:t>
      </w:r>
    </w:p>
    <w:p w:rsidR="00C41079" w:rsidRDefault="00C41079" w:rsidP="00C41079">
      <w:pPr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本标准适用于普通高等学校培养中学教师的本科师范类专业。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一、培养目标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 [目标定位] 培养目标应贯彻党的教育方针，面向国家、地区基础教育改革发展和教师队伍建设重大战略需求，落实国家教师教育相关政策要求，符合学校办学定位。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1.2 [目标内涵] 培养目标内容明确清晰，反映师范生毕业后5年左右在社会和专业领域的发展预期，体现专业特色，并能够为师范生、教师、教学管理人员及其他利益相关方所理解和认同。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1.3 [目标评价] 定期对培养目标的合理性进行评价，并能够根据评价结果对培养目标进行必要修订。评价和修订过程应有利益相关方参与。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二、毕业要求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师德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2.1 [师德规范] 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2.2 [教育情怀] 具有从教意愿，认同教师工作的意义和专业性，具有积极的情感、端正的态度、正确的价值观。具有人文底蕴和科学精神，尊重学生人格，富有爱心、责任心，工作细心、耐心，做学生锤炼品格、学习知识、创新思维、奉献祖国的引路人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学会教学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2.3 [学科素养] 掌握所教学科的基本知识、基本原理和基本技能，理解学</w:t>
      </w:r>
      <w:r>
        <w:rPr>
          <w:rFonts w:ascii="宋体" w:hAnsi="宋体" w:cs="宋体" w:hint="eastAsia"/>
          <w:sz w:val="24"/>
        </w:rPr>
        <w:lastRenderedPageBreak/>
        <w:t>科知识体系基本思想和方法。了解所教学科与其他学科的联系，了解所教学科与社会实践的联系，对学习科学相关知识有一定的了解。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2.4 [教学能力] 在教育实践中，能够依据所教学科课程标准，针对中学生身心发展和学科认知特点，运用学科教学知识和信息技术，进行教学设计、实施和评价，获得教学体验，具备教学基本技能，具有初步的教学能力和一定的教学研究能力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学会育人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2.5 [班级指导] 树立德育为先理念，了解中学德育原理与方法。掌握班级组织与建设的工作规律和基本方法。能够在班主任工作实践中，参与德育和心理健康教育等教育活动的组织与指导，获得积极体验。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2.6 [综合育人] 了解中学生身心发展和养成教育规律。理解学科育人价值，能够有机结合学科教学进行育人活动。了解学校文化和教育活动的育人内涵和方法，参与组织主题教育和社团活动，对学生进行教育和引导。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学会发展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2.7 [学会反思] 具有终身学习与专业发展意识。了解国内外基础教育改革发展动态，能够适应时代和教育发展需求，进行学习和职业生涯规划。初步掌握反思方法和技能，具有一定创新意识，运用批判性思维方法，学会分析和解决教育教学问题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2.8 [沟通合作] 理解学习共同体的作用，具有团队协作精神，掌握沟通合作技能，具有小组互助和合作学习体验。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三、课程与教学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3.1 [课程设置] 课程设置应符合中学教师专业标准和教师教育课程标准要求，能够支撑毕业要求达成。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3.2 [课程结构] 课程结构体现通识教育、学科专业教育与教师教育有机结合；理论课程与实践课程、必修课与选修课设置合理。各类课程学分比例恰当，通识教育课程中的人文社会与科学素养课程学分不低于总学分的10%，学科专业课程学分不低于总学分的50%，教师教育课程达到教师教育课程标准规定的学分要求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3.3 [课程内容] 课程内容注重基础性、科学性、实践性，把社会主义核心</w:t>
      </w:r>
      <w:r>
        <w:rPr>
          <w:rFonts w:ascii="宋体" w:hAnsi="宋体" w:cs="宋体" w:hint="eastAsia"/>
          <w:sz w:val="24"/>
        </w:rPr>
        <w:lastRenderedPageBreak/>
        <w:t>价值观、师德教育有机融入课程教学中。选用优秀教材，吸收学科前沿知识，引入课程改革和教育研究最新成果、优秀中学教育教学案例，并能够结合师范生学习状况及时更新、完善课程内容。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3.4 [课程实施] 重视课堂教学在培养过程中的基础作用。依据毕业要求制定课程目标和教学大纲，教学内容、教学方法、考核内容与方式应支持课程目标的实现。能够恰当运用案例教学、探究教学、现场教学等方式，合理应用信息技术，提高师范生学习效果。课堂教学、课外指导和课外学习的时间分配合理，技能训练课程实行小班教学，养成师范生自主学习能力和“三字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话”等从教基本功。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3.5 [课程评价] 定期评价课程体系的合理性和课程目标的达成度，并能够根据评价结果进行修订。评价与修订过程应有利益相关方参与。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四、合作与实践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4.1 [协同育人] 与地方教育行政部门和中学建立权责明晰、稳定协调、合作共赢的“三位一体”协同培养机制，基本形成教师培养、培训、研究和服务一体化的合作共同体。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4.2 [基地建设] 教育实践基地相对稳定，能够提供合适的教育实践环境和实习指导，满足师范</w:t>
      </w:r>
      <w:proofErr w:type="gramStart"/>
      <w:r>
        <w:rPr>
          <w:rFonts w:ascii="宋体" w:hAnsi="宋体" w:cs="宋体" w:hint="eastAsia"/>
          <w:sz w:val="24"/>
        </w:rPr>
        <w:t>生教育</w:t>
      </w:r>
      <w:proofErr w:type="gramEnd"/>
      <w:r>
        <w:rPr>
          <w:rFonts w:ascii="宋体" w:hAnsi="宋体" w:cs="宋体" w:hint="eastAsia"/>
          <w:sz w:val="24"/>
        </w:rPr>
        <w:t>实践需求。每20个实习生不少于1个教育实践基地[4]。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4.3 [实践教学] 实践教学体系完整，专业实践和教育实践有机结合。教育见习、教育实习、教育研习贯通，涵盖师德体验、教学实践、班级管理实践和教研实践等，并与其他教育环节有机衔接。教育实践时间累计不少于一学期[2]。学校集中组织教育实习，保证师范生实习期间的上课时数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4.4 [导师队伍] 实行高校教师与优秀中学教师共同指导教育实践的“双导师”制度。有遴选、培训、评价和支持教育实践指导教师的制度与措施。“双导师”数量充足，相对稳定，责权明确，有效履职。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4.5 [管理评价] 教育实践管理较为规范，能够对重点环节实施质量监控。实行教育实践评价与改进制度。依据相关标准，对教育实践表现进行有效评价。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五、师资队伍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5.1 [数量结构] 专任教师数量结构能够适应本专业教学和发展的需要，生</w:t>
      </w:r>
      <w:r>
        <w:rPr>
          <w:rFonts w:ascii="宋体" w:hAnsi="宋体" w:cs="宋体" w:hint="eastAsia"/>
          <w:sz w:val="24"/>
        </w:rPr>
        <w:lastRenderedPageBreak/>
        <w:t>师比不高于18:1[5]，硕士、博士学位教师占比一般不低于60%[9]，高级职称教师比例不低于学校平均水平[8]，且为师范生上课。配足建</w:t>
      </w:r>
      <w:proofErr w:type="gramStart"/>
      <w:r>
        <w:rPr>
          <w:rFonts w:ascii="宋体" w:hAnsi="宋体" w:cs="宋体" w:hint="eastAsia"/>
          <w:sz w:val="24"/>
        </w:rPr>
        <w:t>强教师</w:t>
      </w:r>
      <w:proofErr w:type="gramEnd"/>
      <w:r>
        <w:rPr>
          <w:rFonts w:ascii="宋体" w:hAnsi="宋体" w:cs="宋体" w:hint="eastAsia"/>
          <w:sz w:val="24"/>
        </w:rPr>
        <w:t>教育课程教师，其中学科课程与教学</w:t>
      </w:r>
      <w:proofErr w:type="gramStart"/>
      <w:r>
        <w:rPr>
          <w:rFonts w:ascii="宋体" w:hAnsi="宋体" w:cs="宋体" w:hint="eastAsia"/>
          <w:sz w:val="24"/>
        </w:rPr>
        <w:t>论教师</w:t>
      </w:r>
      <w:proofErr w:type="gramEnd"/>
      <w:r>
        <w:rPr>
          <w:rFonts w:ascii="宋体" w:hAnsi="宋体" w:cs="宋体" w:hint="eastAsia"/>
          <w:sz w:val="24"/>
        </w:rPr>
        <w:t>原则上不少于2人[7]。基础教育一线兼职教师素质良好、队伍稳定，占教师教育课程教师比例不低于20%[10] 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5.2 [素质能力] 遵守高校教师职业道德规范，为人师表，言传身教；以生为本、以</w:t>
      </w:r>
      <w:proofErr w:type="gramStart"/>
      <w:r>
        <w:rPr>
          <w:rFonts w:ascii="宋体" w:hAnsi="宋体" w:cs="宋体" w:hint="eastAsia"/>
          <w:sz w:val="24"/>
        </w:rPr>
        <w:t>学定教</w:t>
      </w:r>
      <w:proofErr w:type="gramEnd"/>
      <w:r>
        <w:rPr>
          <w:rFonts w:ascii="宋体" w:hAnsi="宋体" w:cs="宋体" w:hint="eastAsia"/>
          <w:sz w:val="24"/>
        </w:rPr>
        <w:t>，具有较强的课堂教学、信息技术应用和学习指导等教育教学能力；勤于思考，严谨治学，具有一定的学术水平和研究能力。具有职前养成和</w:t>
      </w:r>
      <w:proofErr w:type="gramStart"/>
      <w:r>
        <w:rPr>
          <w:rFonts w:ascii="宋体" w:hAnsi="宋体" w:cs="宋体" w:hint="eastAsia"/>
          <w:sz w:val="24"/>
        </w:rPr>
        <w:t>职后</w:t>
      </w:r>
      <w:proofErr w:type="gramEnd"/>
      <w:r>
        <w:rPr>
          <w:rFonts w:ascii="宋体" w:hAnsi="宋体" w:cs="宋体" w:hint="eastAsia"/>
          <w:sz w:val="24"/>
        </w:rPr>
        <w:t>发展一体化指导能力，能够有效指导师范生发展与职业规划。师范生对本专业专任教师、兼职教师师德和教学具有较高的满意度。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5.3 [实践经历] 教师教育课程教师熟悉中学教师专业标准、教师教育课程标准和中学教育教学工作，至少有一年中学教育服务经历[18]，其中学科课程与教学</w:t>
      </w:r>
      <w:proofErr w:type="gramStart"/>
      <w:r>
        <w:rPr>
          <w:rFonts w:ascii="宋体" w:hAnsi="宋体" w:cs="宋体" w:hint="eastAsia"/>
          <w:sz w:val="24"/>
        </w:rPr>
        <w:t>论教师</w:t>
      </w:r>
      <w:proofErr w:type="gramEnd"/>
      <w:r>
        <w:rPr>
          <w:rFonts w:ascii="宋体" w:hAnsi="宋体" w:cs="宋体" w:hint="eastAsia"/>
          <w:sz w:val="24"/>
        </w:rPr>
        <w:t>具有指导、分析、解决中学教育教学实际问题的能力，并有一定的基础教育研究成果。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5.4 [持续发展] 制定并实施教师队伍建设规划。建立教师培训和实践研修制度。建立专业教研组织，定期开展教研活动。建立教师分类评价制度，合理制定学科课程与教学论等教师教育实践类课程教师评价标准，评价结果与绩效分配、职称评聘挂钩。探索高校和中学“协同教研”“双向互聘”“岗位互换”等共同发展机制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六、支持条件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6.1 [经费保障] 专业建设经费满足师范生培养需求，教学日常运行支出占生均拨款总额与学费收入之和的比例不低于13%[11][12][13]，生</w:t>
      </w:r>
      <w:proofErr w:type="gramStart"/>
      <w:r>
        <w:rPr>
          <w:rFonts w:ascii="宋体" w:hAnsi="宋体" w:cs="宋体" w:hint="eastAsia"/>
          <w:sz w:val="24"/>
        </w:rPr>
        <w:t>均教学</w:t>
      </w:r>
      <w:proofErr w:type="gramEnd"/>
      <w:r>
        <w:rPr>
          <w:rFonts w:ascii="宋体" w:hAnsi="宋体" w:cs="宋体" w:hint="eastAsia"/>
          <w:sz w:val="24"/>
        </w:rPr>
        <w:t>日常运行支出不低于学校平均水平，生均教育实践经费支出不低于学校平均水平[14]。教学设施设备和图书资料等更新经费有标准和预决算。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6.2 [设施保障] 教育教学设施满足师范生培养要求。建有中学教育专业教师职业技能实训平台，满足“三字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话”、微格教学、实验教学等实践教学需要。信息化教育设施能够适应师范</w:t>
      </w:r>
      <w:proofErr w:type="gramStart"/>
      <w:r>
        <w:rPr>
          <w:rFonts w:ascii="宋体" w:hAnsi="宋体" w:cs="宋体" w:hint="eastAsia"/>
          <w:sz w:val="24"/>
        </w:rPr>
        <w:t>生信息</w:t>
      </w:r>
      <w:proofErr w:type="gramEnd"/>
      <w:r>
        <w:rPr>
          <w:rFonts w:ascii="宋体" w:hAnsi="宋体" w:cs="宋体" w:hint="eastAsia"/>
          <w:sz w:val="24"/>
        </w:rPr>
        <w:t>素养培养要求。建有教育教学设施管理、维护、更新和共享机制，方便师范生使用。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6.3 [资源保障] 专业教学资源满足师范生培养需要，数字化教学资源较为丰富，使用率较高。生均教育类纸质图书不少于30册[15]。建有中学教材资源</w:t>
      </w:r>
      <w:r>
        <w:rPr>
          <w:rFonts w:ascii="宋体" w:hAnsi="宋体" w:cs="宋体" w:hint="eastAsia"/>
          <w:sz w:val="24"/>
        </w:rPr>
        <w:lastRenderedPageBreak/>
        <w:t>库和优秀中学教育教学案例库，其中现行中学课程标准和教材每6名实习生不少于1套。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七、质量保障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7.1 [保障体系] 建立教学质量保障体系，各主要教学环节有明确的质量要求。质量保障目标清晰，任务明确，机构健全，责任到人，能够有效支持毕业要求达成。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7.2 [内部监控] 建立教学过程质量常态化监控机制，定期对各主要教学环节质量实施监控与评价，保障毕业要求达成。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7.3 [外部评价] 建立毕业生跟踪反馈机制以及基础教育机构、教育行政部门等利益相关方参与的社会评价机制，对培养目标的达成度进行定期评价。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7.4 [持续改进] 定期对校内外的评价结果进行综合分析，能够有效使用分析结果，推动师范生培养质量持续改进和提高。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八、学生发展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8.1 [生源质量] 建立有效的制度措施，能够吸引志愿从教、素质良好的生源。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8.2 [学生需求] 了解师范生发展诉求，</w:t>
      </w:r>
      <w:proofErr w:type="gramStart"/>
      <w:r>
        <w:rPr>
          <w:rFonts w:ascii="宋体" w:hAnsi="宋体" w:cs="宋体" w:hint="eastAsia"/>
          <w:sz w:val="24"/>
        </w:rPr>
        <w:t>加强学</w:t>
      </w:r>
      <w:proofErr w:type="gramEnd"/>
      <w:r>
        <w:rPr>
          <w:rFonts w:ascii="宋体" w:hAnsi="宋体" w:cs="宋体" w:hint="eastAsia"/>
          <w:sz w:val="24"/>
        </w:rPr>
        <w:t>情分析，设计兼顾共性要求与个性需求的培养方案与教学管理制度，为师范生发展提供空间。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8.3 [成长指导] 建立师范</w:t>
      </w:r>
      <w:proofErr w:type="gramStart"/>
      <w:r>
        <w:rPr>
          <w:rFonts w:ascii="宋体" w:hAnsi="宋体" w:cs="宋体" w:hint="eastAsia"/>
          <w:sz w:val="24"/>
        </w:rPr>
        <w:t>生指导</w:t>
      </w:r>
      <w:proofErr w:type="gramEnd"/>
      <w:r>
        <w:rPr>
          <w:rFonts w:ascii="宋体" w:hAnsi="宋体" w:cs="宋体" w:hint="eastAsia"/>
          <w:sz w:val="24"/>
        </w:rPr>
        <w:t>与服务体系，加强思想政治教育，能够适时为师范生提供生活指导、学习指导、职业生涯指导、就业创业指导、心理健康指导等，满足师范生成长需求。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8.4 [学业监测] 建立形成性评价机制，监测师范生的学习进展情况，保证师范生在毕业时达到毕业要求。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8.5 [就业质量] 毕业生的初次就业率不低于本地区高校毕业生就业率的平均水平，获得教师资格证书的比例不低于75%[16]，且主要从事教育工作[17]。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8.6 [社会声誉] 毕业生社会声誉较好，用人单位满意度较高。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:rsidR="00C41079" w:rsidRDefault="00C41079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中学教育专业认证标准</w:t>
      </w:r>
    </w:p>
    <w:p w:rsidR="00C41079" w:rsidRDefault="00C41079" w:rsidP="00C41079">
      <w:pPr>
        <w:spacing w:line="360" w:lineRule="auto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（第三级）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《中学教育专业认证标准（第三级）》是国家对中学教育专业教学质量的卓越要求，主要依据国家教育法规和中学教师专业标准、教师教育课程标准及教育部关于实施卓越教师培养计划的意见制定。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本标准适用于普通高等学校培养中学教师的本科师范类专业。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一、培养目标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1.1 [目标定位] 培养目标应贯彻党的教育方针，面向国家、地区基础教育改革发展和教师队伍建设重大战略需求，落实国家教师教育相关政策要求，符合学校办学定位。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1.2 [目标内涵] 培养目标内容明确清晰，反映师范生毕业后5年左右在社会和专业领域的发展预期，体现专业特色和优势，并能够为师范生、教师、教学管理人员及其他利益相关方所理解和认同。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1.3 [目标评价] 定期对培养目标的合理性进行评价，并能根据评价结果对培养目标进行必要修订。评价和修订过程应有利益相关方参与。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二、毕业要求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专业应根据中学教师专业标准，制定明确、公开的毕业要求。毕业要求能够支撑培养目标，并在师范生培养全过程中分解落实。专业应通过评价证明毕业要求的达成。专业制定的毕业要求应涵盖以下内容：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师德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2.1 [师德规范] 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社会主义核心价值观，增进对中国特色社会主义的思想认同、政治认同、理论认同和情感认同。贯彻党的教育方针，以立德树人为己任。遵守中小学教师职业道德规范，具有依法执教意识，立志成为有理想信念、有道德情操、有扎实学识、有仁爱之心的好老师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2.2 [教育情怀] 具有从教意愿，认同教师工作的意义和专业性，具有积极的情感、端正的态度、正确的价值观。具有人文底蕴和科学精神，尊重学生人格，富有爱心、责任心、事业心，工作细心、耐心，做学生锤炼品格、学习知识、创新思维、奉献祖国的引路人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学会教学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2.3 [知识整合] 扎实掌握学科知识体系、思想与方法，重点理解和掌握学科核心素养内涵；了解跨学科知识；对学习科学相关知识能理解并初步运用，能整合形成学科教学知识。初步习得基于核心素养的学习指导方法和策略。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2.4 [教学能力] 理解教师是学生学习和发展的促进者。依据学科课程标准，在教育实践中，能够以学习者为中心，创设适合的学习环境，指导学习过程，进行学习评价。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2.5 [技术融合] 初步掌握应用信息技术优化学科课堂教学的方法技能，具有运用信息技术支持学习设计和转变学生学习方式的初步经验。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学会育人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2.6 [班级指导] 树立德育为先理念。了解中学德育原理与方法，掌握班级组织与建设的工作规律与基本方法。掌握班集体建设、班级教育活动组织、学生发展指导、综合素质评价、与家长及社区沟通合作等班级常规工作要点。能够在班主任工作实践中，参与德育和心理健康教育等教育活动的组织与指导，获得积极体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2.7 [综合育人] 具有全程育人、立体育人意识，理解学科育人价值，了解学校文化和教育活动的育人内涵和方法。能够在教育实践中将知识学习、能力发展与品德养成相结合，自觉在学科教学中有机进行育人活动，积极参与组织主题教育和社团活动，对学生进行有效的教育和引导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学会发展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2.8 [自主学习] 具有终身学习与专业发展意识。了解专业发展核心内容和发展阶段路径，能够结合</w:t>
      </w:r>
      <w:proofErr w:type="gramStart"/>
      <w:r>
        <w:rPr>
          <w:rFonts w:ascii="宋体" w:hAnsi="宋体" w:cs="宋体" w:hint="eastAsia"/>
          <w:sz w:val="24"/>
        </w:rPr>
        <w:t>就业愿景制订</w:t>
      </w:r>
      <w:proofErr w:type="gramEnd"/>
      <w:r>
        <w:rPr>
          <w:rFonts w:ascii="宋体" w:hAnsi="宋体" w:cs="宋体" w:hint="eastAsia"/>
          <w:sz w:val="24"/>
        </w:rPr>
        <w:t>自身学习和专业发展规划。养成自主学习习惯，具有自我管理能力。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2.9 [国际视野] 具有全球意识和开放心态，了解国外基础教育改革发展的趋势和前沿动态。积极参与国际教育交流。尝试借鉴国际先进教育理念和经验进行教育教学。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2.10 [反思研究] 理解教师是反思</w:t>
      </w:r>
      <w:proofErr w:type="gramStart"/>
      <w:r>
        <w:rPr>
          <w:rFonts w:ascii="宋体" w:hAnsi="宋体" w:cs="宋体" w:hint="eastAsia"/>
          <w:sz w:val="24"/>
        </w:rPr>
        <w:t>型实践</w:t>
      </w:r>
      <w:proofErr w:type="gramEnd"/>
      <w:r>
        <w:rPr>
          <w:rFonts w:ascii="宋体" w:hAnsi="宋体" w:cs="宋体" w:hint="eastAsia"/>
          <w:sz w:val="24"/>
        </w:rPr>
        <w:t>者。运用批判性思维方法，养成从学生学习、课程教学、学科理解等不同角度反思分析问题的习惯。掌握教育实践研究的方法和指导学生科研的技能，具有一定的创新意识和教育教学研究能力。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2.11 [交流合作] 理解学习共同体的作用，具有团队协作精神，掌握沟通合</w:t>
      </w:r>
      <w:r>
        <w:rPr>
          <w:rFonts w:ascii="宋体" w:hAnsi="宋体" w:cs="宋体" w:hint="eastAsia"/>
          <w:sz w:val="24"/>
        </w:rPr>
        <w:lastRenderedPageBreak/>
        <w:t>作技能，积极开展小组互助和合作学习。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三、课程与教学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3.1 [课程设置] 课程设置应符合中学教师专业标准和教师教育课程标准要求，跟踪对接基础教育课程改革前沿，能够支撑毕业要求达成。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3.2 [课程结构] 课程结构体现通识教育、学科专业教育与教师教育深度融合，理论课程与实践课程、必修课与选修课设置合理。各类课程学分比例恰当，通识教育课程中的人文社会与科学素养课程学分不低于总学分的10%，学科专业课程学分不低于总学分的50%，教师教育课程达到教师教育课程标准规定的学分要求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3.3 [课程内容] 课程内容注重基础性、科学性、综合性、实践性，把社会主义核心价值观、师德教育有机融入课程教学中。选用优秀教材，吸收学科前沿知识，引入课程改革和教育研究最新成果、优秀中学教育教学案例，并能够结合师范生学习状况及时更新、完善课程内容，形成促进师范</w:t>
      </w:r>
      <w:proofErr w:type="gramStart"/>
      <w:r>
        <w:rPr>
          <w:rFonts w:ascii="宋体" w:hAnsi="宋体" w:cs="宋体" w:hint="eastAsia"/>
          <w:sz w:val="24"/>
        </w:rPr>
        <w:t>生主体</w:t>
      </w:r>
      <w:proofErr w:type="gramEnd"/>
      <w:r>
        <w:rPr>
          <w:rFonts w:ascii="宋体" w:hAnsi="宋体" w:cs="宋体" w:hint="eastAsia"/>
          <w:sz w:val="24"/>
        </w:rPr>
        <w:t>发展的多样性、特色化的课程文化。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3.4 [课程实施] 重视课堂教学在培养过程中的基础作用。依据毕业要求制定课程目标和教学大纲，教学内容、教学方法、考核内容与方式应支持课程目标的实现。注重师范生的主体参与和实践体验，注重以课堂教学、课外指导提升自主学习能力，注重应用信息技术推进教与学的改革。技能训练课程实行小班教学，形式多样，富有成效，师范生“三字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话”等从教基本功扎实。校园文化活动具有教师教育特色，有利于养成从教信念、专业素养与创新能力。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3.5 [课程评价] 定期评价课程体系的合理性和课程目标的达成度，并能够根据评价结果进行修订。评价与修订过程应有利益相关方参与。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四、合作与实践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4.1 [协同育人] 与地方教育行政部门和中学建立权责明晰、稳定协调、合作共赢的“三位一体”协同培养机制，协同制定培养目标、设计课程体系、建设课程资源、组织教学团队、建设实践基地、开展教学研究、评价培养质量，形成教师培养、培训、研究和服务一体化的合作共同体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4.2 [基地建设] 建有长期稳定的教育实践基地。实践基地具有良好的校风，较强的师资力量、学科优势、管理优势、课程资源优势和教改实践优势。每20</w:t>
      </w:r>
      <w:r>
        <w:rPr>
          <w:rFonts w:ascii="宋体" w:hAnsi="宋体" w:cs="宋体" w:hint="eastAsia"/>
          <w:sz w:val="24"/>
        </w:rPr>
        <w:lastRenderedPageBreak/>
        <w:t>个实习生不少于1个教育实践基地，其中，示范性教育实践基地不少于三分之一[4]。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4.3 [实践教学] 实践教学体系完整，专业实践和教育实践有机结合。教育见习、教育实习、教育研习递进贯通，涵盖师德体验、教学实践、班级管理实践和教研实践等，并与其他教育环节有机衔接。教育实践时间累计不少于一学期[2]。学校集中组织教育实习，保证师范生实习期间的上课时数和上课类型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4.4 [导师队伍] 实行高校教师与优秀中学教师共同指导教育实践的“双导师”制度。有遴选、培训、评价和支持教育实践指导教师的制度与措施。“双导师”数量足，水平高，稳定性强，责权明确，协同育人，有效履职。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4.5 [管理评价] 教育实践管理规范，能够对全过程实施质量监控。严格实行教育实践评价与改进制度。具有教育实践标准，采取过程评价与成果考核评价相结合方式，对实践能力和教育教学反思能力进行科学有效评价。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五、师资队伍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5.1 [数量结构] 专任教师数量结构能够适应本专业教学和发展的需要，生师比不高于16:1[5]，硕士、博士学位教师占比不低于80%[9]，高级职称教师比例高于学校平均水平[8]，且为师范生上课、担任师范生导师。配足建</w:t>
      </w:r>
      <w:proofErr w:type="gramStart"/>
      <w:r>
        <w:rPr>
          <w:rFonts w:ascii="宋体" w:hAnsi="宋体" w:cs="宋体" w:hint="eastAsia"/>
          <w:sz w:val="24"/>
        </w:rPr>
        <w:t>强教师</w:t>
      </w:r>
      <w:proofErr w:type="gramEnd"/>
      <w:r>
        <w:rPr>
          <w:rFonts w:ascii="宋体" w:hAnsi="宋体" w:cs="宋体" w:hint="eastAsia"/>
          <w:sz w:val="24"/>
        </w:rPr>
        <w:t>教育课程教师，其中学科课程与教学</w:t>
      </w:r>
      <w:proofErr w:type="gramStart"/>
      <w:r>
        <w:rPr>
          <w:rFonts w:ascii="宋体" w:hAnsi="宋体" w:cs="宋体" w:hint="eastAsia"/>
          <w:sz w:val="24"/>
        </w:rPr>
        <w:t>论教师</w:t>
      </w:r>
      <w:proofErr w:type="gramEnd"/>
      <w:r>
        <w:rPr>
          <w:rFonts w:ascii="宋体" w:hAnsi="宋体" w:cs="宋体" w:hint="eastAsia"/>
          <w:sz w:val="24"/>
        </w:rPr>
        <w:t>原则上不少于3人，具有半年以上境外研修经历教师占教师教育课程教师比例不低于20%。基础教育一线的兼职教师队伍稳定，占教师教育课程教师比例不低于20%[10]，原则上为省市级学科带头人、特级教师、高级教师，能深度参与师范生培养工作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5.2 [素质能力] 遵守高校教师职业道德规范，为人师表，言传身教；以生为本、以</w:t>
      </w:r>
      <w:proofErr w:type="gramStart"/>
      <w:r>
        <w:rPr>
          <w:rFonts w:ascii="宋体" w:hAnsi="宋体" w:cs="宋体" w:hint="eastAsia"/>
          <w:sz w:val="24"/>
        </w:rPr>
        <w:t>学定教</w:t>
      </w:r>
      <w:proofErr w:type="gramEnd"/>
      <w:r>
        <w:rPr>
          <w:rFonts w:ascii="宋体" w:hAnsi="宋体" w:cs="宋体" w:hint="eastAsia"/>
          <w:sz w:val="24"/>
        </w:rPr>
        <w:t>，具有突出的课堂教学、课程开发、信息技术应用和学习指导等教育教学能力；治学严谨，跟踪学科前沿，研究能力和创新能力较强。具有职前养成和</w:t>
      </w:r>
      <w:proofErr w:type="gramStart"/>
      <w:r>
        <w:rPr>
          <w:rFonts w:ascii="宋体" w:hAnsi="宋体" w:cs="宋体" w:hint="eastAsia"/>
          <w:sz w:val="24"/>
        </w:rPr>
        <w:t>职后</w:t>
      </w:r>
      <w:proofErr w:type="gramEnd"/>
      <w:r>
        <w:rPr>
          <w:rFonts w:ascii="宋体" w:hAnsi="宋体" w:cs="宋体" w:hint="eastAsia"/>
          <w:sz w:val="24"/>
        </w:rPr>
        <w:t>发展一体化指导能力，能够有效指导师范生发展与职业规划。师范生对本专业专任教师、兼职教师师德和教学具有较高的满意度。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5.3 [实践经历] 教师教育课程教师熟悉中学教师专业标准、教师教育课程标准和中学教育教学工作，每五年至少有一年中学教育服务经历[18]，能够指导中学教育教学工作，并有丰富的基础教育研究成果。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5.4 [持续发展] 制定并实施教师队伍建设规划。教师培训和实践研修机制</w:t>
      </w:r>
      <w:r>
        <w:rPr>
          <w:rFonts w:ascii="宋体" w:hAnsi="宋体" w:cs="宋体" w:hint="eastAsia"/>
          <w:sz w:val="24"/>
        </w:rPr>
        <w:lastRenderedPageBreak/>
        <w:t>完善；建立专业教研组织，定期开展教研活动。建立教师分类评价制度，合理制定学科课程与教学论等教师教育实践类课程教师评价标准，评价结果与绩效分配、职称评聘挂钩。高校和中学“协同教研”“双向互聘”“岗位互换”等共同发展机制健全、成效显著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六、支持条件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6.1 [经费保障] 专业建设经费满足师范生培养需求，教学日常运行支出占生均拨款总额与学费收入之和的比例不低于15%[11][12][13]，生</w:t>
      </w:r>
      <w:proofErr w:type="gramStart"/>
      <w:r>
        <w:rPr>
          <w:rFonts w:ascii="宋体" w:hAnsi="宋体" w:cs="宋体" w:hint="eastAsia"/>
          <w:sz w:val="24"/>
        </w:rPr>
        <w:t>均教学</w:t>
      </w:r>
      <w:proofErr w:type="gramEnd"/>
      <w:r>
        <w:rPr>
          <w:rFonts w:ascii="宋体" w:hAnsi="宋体" w:cs="宋体" w:hint="eastAsia"/>
          <w:sz w:val="24"/>
        </w:rPr>
        <w:t>日常运行支出高于学校平均水平，生均教育实践经费支出高于学校平均水平[14]。教学设施设备和图书资料等更新经费有标准和预决算。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6.2 [设施保障] 教育教学设施完备。建有中学教育专业教师职业技能实训平台和在线教学观摩指导平台，满足“三字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话”、微格教学、实验教学、远程见习等实践教学需要。信息化教育设施能够支撑专业教学改革与师范生学习方式转变。教育教学设施管理、维护、更新和共享机制顺畅，师范生使用便捷、充分。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6.3 [资源保障] 专业教学资源及数字化教学资源丰富，使用率高。教育类纸质图书充分满足师范生学习需要[15]。建有中学教材资源库和优秀中学教育教学案例库，有国内外多种版本中学教材，其中现行中学课程标准和教材每6名实习生不少于1套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七、质量保障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7.1 [保障体系] 建立完善的教学质量保障体系，各主要教学环节有清晰明确、科学合理的质量要求。质量保障目标清晰，任务明确，机构健全，责任到人，能够有效支持毕业要求达成。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7.2 [内部监控] 建立教学质量监控与评价机制并有效执行，运用信息技术对各主要教学环节质量实施全程监控与常态化评价，保障毕业要求达成。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7.3 [外部评价] 建立毕业生持续跟踪反馈机制以及基础教育机构、教育行政部门等利益相关方参与的多元社会评价机制，对培养目标的达成度进行定期评价。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7.4 [持续改进] 定期对校内外的评价结果进行综合分析，能够有效使用分析结果，推动师范生培养质量的持续改进和提高，形成追求卓越的质量文化。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八、学生发展</w:t>
      </w:r>
      <w:r>
        <w:rPr>
          <w:rFonts w:ascii="宋体" w:hAnsi="宋体" w:cs="宋体" w:hint="eastAsia"/>
          <w:sz w:val="24"/>
        </w:rPr>
        <w:tab/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>8.1 [生源质量] 建立符合教师教育特点的制度措施，能够吸引乐教、</w:t>
      </w:r>
      <w:proofErr w:type="gramStart"/>
      <w:r>
        <w:rPr>
          <w:rFonts w:ascii="宋体" w:hAnsi="宋体" w:cs="宋体" w:hint="eastAsia"/>
          <w:sz w:val="24"/>
        </w:rPr>
        <w:t>适教的</w:t>
      </w:r>
      <w:proofErr w:type="gramEnd"/>
      <w:r>
        <w:rPr>
          <w:rFonts w:ascii="宋体" w:hAnsi="宋体" w:cs="宋体" w:hint="eastAsia"/>
          <w:sz w:val="24"/>
        </w:rPr>
        <w:t>优秀生源。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8.2 [学生需求] 充分了解师范生发展诉求，</w:t>
      </w:r>
      <w:proofErr w:type="gramStart"/>
      <w:r>
        <w:rPr>
          <w:rFonts w:ascii="宋体" w:hAnsi="宋体" w:cs="宋体" w:hint="eastAsia"/>
          <w:sz w:val="24"/>
        </w:rPr>
        <w:t>加强学</w:t>
      </w:r>
      <w:proofErr w:type="gramEnd"/>
      <w:r>
        <w:rPr>
          <w:rFonts w:ascii="宋体" w:hAnsi="宋体" w:cs="宋体" w:hint="eastAsia"/>
          <w:sz w:val="24"/>
        </w:rPr>
        <w:t>情分析。设计兼顾共性要求与个性需求的培养方案与教学管理制度，鼓励跨院、跨校选修课程，为师范生的自主选择和发展提供足够的空间。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8.3 [成长指导] 建立完善的师范</w:t>
      </w:r>
      <w:proofErr w:type="gramStart"/>
      <w:r>
        <w:rPr>
          <w:rFonts w:ascii="宋体" w:hAnsi="宋体" w:cs="宋体" w:hint="eastAsia"/>
          <w:sz w:val="24"/>
        </w:rPr>
        <w:t>生指导</w:t>
      </w:r>
      <w:proofErr w:type="gramEnd"/>
      <w:r>
        <w:rPr>
          <w:rFonts w:ascii="宋体" w:hAnsi="宋体" w:cs="宋体" w:hint="eastAsia"/>
          <w:sz w:val="24"/>
        </w:rPr>
        <w:t>与服务体系，加强思想政治教育，能够适时为师范生提供生活指导、学习指导、职业生涯指导、就业创业指导、心理健康指导等，满足师范生成长需求，并取得实效。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8.4 [学业监测] 建立形成性评价机制，对师范生在整个学习过程中的表现进行跟踪与评估，鼓励师范生自我监测和自我评价，及时形成指导意见和改进策略，保证师范生在毕业时达到毕业要求。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8.5 [就业质量] 毕业生的初次就业率不低于75%，获得教师资格证书的比例不低于85%[16]，且主要从事教育工作[17]。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8.6 [社会声誉] 毕业生社会声誉好，用人单位满意度高。</w:t>
      </w:r>
    </w:p>
    <w:p w:rsidR="00C41079" w:rsidRDefault="00C41079" w:rsidP="00C41079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8.7 [持续支持] 对毕业生进行跟踪服务，了解毕业生专业发展需求，为毕业生提供持续学习的机会和平台。</w:t>
      </w:r>
    </w:p>
    <w:p w:rsidR="00490D00" w:rsidRPr="00C41079" w:rsidRDefault="00C41079"/>
    <w:sectPr w:rsidR="00490D00" w:rsidRPr="00C41079" w:rsidSect="00491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079"/>
    <w:rsid w:val="0049121F"/>
    <w:rsid w:val="008518FD"/>
    <w:rsid w:val="00C41079"/>
    <w:rsid w:val="00CE5DCE"/>
    <w:rsid w:val="00D31A98"/>
    <w:rsid w:val="00D37422"/>
    <w:rsid w:val="00D666EC"/>
    <w:rsid w:val="00E6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1386</Words>
  <Characters>7904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2019-03-21T02:52:00Z</dcterms:created>
  <dcterms:modified xsi:type="dcterms:W3CDTF">2019-03-21T02:54:00Z</dcterms:modified>
</cp:coreProperties>
</file>